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как иностранный</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как иностранный»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«Русский язык как иностранный».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как иностранный»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выполнять перевод академических текстов с иностранного (-ых) на государственный язык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коммуникативно и культурно приемлемо вести устные деловые разговоры на государственном и иностранном (-ых) языках</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информационно-коммуникационными технологиями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«Русский язык как иностранный»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Культурология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Лингвокультурология и межкультурная коммуникация</w:t>
            </w:r>
          </w:p>
          <w:p>
            <w:pPr>
              <w:jc w:val="center"/>
              <w:spacing w:after="0" w:line="240" w:lineRule="auto"/>
              <w:rPr>
                <w:sz w:val="22"/>
                <w:szCs w:val="22"/>
              </w:rPr>
            </w:pPr>
            <w:r>
              <w:rPr>
                <w:rFonts w:ascii="Times New Roman" w:hAnsi="Times New Roman" w:cs="Times New Roman"/>
                <w:color w:val="#000000"/>
                <w:sz w:val="22"/>
                <w:szCs w:val="22"/>
              </w:rPr>
              <w:t> Основы делового письма</w:t>
            </w:r>
          </w:p>
          <w:p>
            <w:pPr>
              <w:jc w:val="center"/>
              <w:spacing w:after="0" w:line="240" w:lineRule="auto"/>
              <w:rPr>
                <w:sz w:val="22"/>
                <w:szCs w:val="22"/>
              </w:rPr>
            </w:pPr>
            <w:r>
              <w:rPr>
                <w:rFonts w:ascii="Times New Roman" w:hAnsi="Times New Roman" w:cs="Times New Roman"/>
                <w:color w:val="#000000"/>
                <w:sz w:val="22"/>
                <w:szCs w:val="22"/>
              </w:rPr>
              <w:t> Теория речевой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язык в современном мире. Понятие культуры речи. Орфоэпические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Морфологические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Словообразовательные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подстили речи.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текста как основной единицы речи. Основы научного стиля.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письменной официально-деловой речи. Составление деловых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Разговорная речь. Речевой этикет. Этикет телефонного разговора.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язык в современном мире. Понятие культуры речи. Орфоэпические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Морфологические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Словообразовательные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Синтаксические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Лексические нормы.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подстили речи.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Характеристика текста как основной единицы речи. Основы научного стиля.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письменной официально-деловой речи. Составление деловых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Разговорная речь. Речевой этикет. Этикет телефонного разговора.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Русский язык в современном мире.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 как объект изучения в функциональной грамматике. Части речи в функциональной грамматике. Взаимодействие морфологических категорий в рамках одной части речи и на уровне различных частей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Словообразовательные модели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Структурно-семантические модификации предложения в аспекте 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Лексико-семантическая группа как одна из основных единиц описания лексики. Типология ЛСГ.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Системные черты и особенности функциональных стилей.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Функциональные стили, подстили речи.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Жанры письменной официально-деловой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Этикет телефонного разговора.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500.08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Русский язык в современном мире. Понятие культуры речи. Орфоэпические нормы.</w:t>
            </w:r>
          </w:p>
        </w:tc>
      </w:tr>
      <w:tr>
        <w:trPr>
          <w:trHeight w:hRule="exact" w:val="287.8271"/>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русского вокализма и консонантизма на фоне иноязычных систем. Звуковая система русского языка. Гласные, согласные. Понятие о глухости - звонкости. Произношение, ритмика слова, слогоделение, ударение, редукция. Интонация, интонационные конструкции. Навыки стандартного русского произношения. Ассимиляция. Простейшие интонационные модели. Специфика понятия «культура речи». Нормы языка и речи.</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Морфологические нормы.</w:t>
            </w:r>
          </w:p>
        </w:tc>
      </w:tr>
      <w:tr>
        <w:trPr>
          <w:trHeight w:hRule="exact" w:val="2791.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падежных форм в формально изолированном предложении. Падежная характеристика словоформы как возможность снятия многозначности предлога (на семинар и на семинаре). Краткость-полнота прилагательных как асемантичный признак в изолированном употреблении и его возможная семантизация в контексте. Форма выражения субъекта, прямого объекта, действия, состояния, адресата, орудия, принадлежности и т. п. с помощью различных падежных и предложно-падежных форм. Определенность–неопределенность предмета или лица и средства выражения этой характеристики, имплицитные и эксплицитные. Видовой диссонанс (видовая диффузия) в речи. Десемантизация значений глагольных грамматических форм в пословицах и поговорках. Коммуникативная значимость страдательных форм, позволяющих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переакцентировать внимание реципиента на участниках ситуации. Возможности семантической модификации русских глаголов по параметрам кратности, результативности, фазовости, отношения к другому действию, к норме, к результату и т. п. Приставочные глаголы и значение приставок. Использование имперфективирующих суффиксов (делать – переделать – переделывать), «зачеркивающих» результативность или однократность действия. Лексические, текстовые и пресуппозиционные способы обозначения однократности, конкретности, обычности, повторяемости (регулярности) действия (состояния). Регулярные синтагматические и парадигматические ограничения, характеризующие глаголы совершенного вида. Разноуровневые средства выражения различных типов призыва к действию, нереальности действия, отнесения действия к разным временным периодам, к различным участникам коммуникации.</w:t>
            </w:r>
          </w:p>
          <w:p>
            <w:pPr>
              <w:jc w:val="both"/>
              <w:spacing w:after="0" w:line="240" w:lineRule="auto"/>
              <w:rPr>
                <w:sz w:val="24"/>
                <w:szCs w:val="24"/>
              </w:rPr>
            </w:pPr>
            <w:r>
              <w:rPr>
                <w:rFonts w:ascii="Times New Roman" w:hAnsi="Times New Roman" w:cs="Times New Roman"/>
                <w:color w:val="#000000"/>
                <w:sz w:val="24"/>
                <w:szCs w:val="24"/>
              </w:rPr>
              <w:t> Стилистика имён существительных: вариативность падежных окончаний (много народа – много народу). Употребление единственного числа в значении множественного (Собака – друг человека. Человек должен любить и беречь природу). Смысловое и стилистическое различие полных и кратких форм прилагательных (больная женщина (со слабым здоровьем) – женщина больна (нездорова в данный момент). Синонимия прилагательных и косвенных падежей существительных (материнская любовь – любовь матери, дружеский совет – совет друга). Синонимия количественных и собирательных числительных (два студента – двое студентов). Стилистическое использование неопределенных местоимений (Он расскажет что-то интересное. Он расскажет что- нибудь интересное). Стилистика глагола. Синонимия форм лица (в статье мы рассмотрим … вместо в статье я рассмотрю…) и времени (Мальчику, повидимому, лет семь будет). Синонимия и антонимия глаголов движения. Синонимия глагольных приставок (выбрать – избрать). Антонимия глагольных приставок (впустить – выпустить, взлететь – слететь). Синонимия глагольного наклонения (Присядьте на минуту. – Присели бы вы на минуту).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Словообразовательные нормы.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слова: основа слова и окончание, корень, суффикс, префикс. Семантический потенциал аффиксов. Словообразовательные характеристики • имен существительных (названий лиц по занятиям, склонностям, национальности, характерным свойствам; названий абстрактных понятий, качеств, признаков, свойств, действий); сложных существительных (сложение; сложение+суффиксация); субстантивированные образования; • имен прилагательных; • глаголов с формообразующими и словообразующими приставками и суффиксами, включая словообразовательные модели: до-…-ся, в-…-ся, на-…- ся, при-…-ся, пере-…-ся, рас-…-ся. • наречий на -ой, -ом, -ью, -а, -е, -и, -о; наречий с частицами не-, ни-, - то, -нибудь, кое-.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Синтаксические нормы.</w:t>
            </w:r>
          </w:p>
        </w:tc>
      </w:tr>
      <w:tr>
        <w:trPr>
          <w:trHeight w:hRule="exact" w:val="5287.2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Средства формальной организации предложения: (1) грамматическое оформление компонентов предложения, (2) порядок слов, (3) интонация – и их содержательные функции: (а) выражение смысловых отношений между компонентами предложения и (б) соотнесение содержания предложения со значениями адресата (отнесение этого содержания к плану реальных, предполагаемых или желаемых событий, к плану настоящего, прошедшего или будущего времени, а также оценка степени известности/неизвестности адресату отдельных компонентов содержания предложения. Виды синтаксических связей (сочинительная и подчинительная; согласование, управление и примыкание; координация) и выражаемые ими синтаксические отношения (сочинительные, подчинительные; определительные, субъектные, объектные, обстоятельственные и комплетивные; предикативные): подошел к преподавателю – объектные отношения, подошел на улице – обстоятельственные отношения. Обязательные/необязательные и предсказующие/непредсказующие синтаксические связи. Возможность использования в речи разных видов синтаксических связей при выражении одних и тех же синтаксических отношений (словесная ассоциация – ассоциация слов). Словосочетания и словоформы с признаковыми (очень находчивый), предметными (находчивый ученый) и пропозитивными смыслами (находчивость ученого). Номинализированные (находчивость ученого) и развернутые (ученый находчив) пропозиции. 27 Смысловые типы пропозиций: пропозиции со значением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характеризации, существования, именования и тождества. Возможность использования разных способов выражения предметных и пропозитивных смыслов (слушать Паваротти – слушать пение Паваротти – слушать, как поет Паваротти). Сказуемые и их специализация (ср.: Он говорит (действие) – Он говорлив (постоянный признак) – Он говорун (принадлежность к классу). Компоненты предложений, выражающие пресуппозиции, т. е. такие элементы содержания, которые, судя по способу их выражения, отправитель считает уже известными адресату, и их формальные признаки: особенности лексического значения слов (Он уехал из Москвы. → Он был в Москве), показатели определенности (Он ремонтирует дачу. → У него есть дача), контекст (Я вошел в комнату и сел в кресло. → В комнате было кресло). Типы референтных смыслов предложений по степени обобщенности содержания: конкретнореферентные моментальные (Дети сыты), конкретнореферентные длительные (Дети у нее плохо воспитаны) и общереферентные (Дети любопытны). Факторы, влияющие на формирование того или иного типа смысла: структура предложения, его лексическое наполнение, контекст. Возможности передачи одного и того же содержания разными способами (типами предложений): а) простыми предложениями (Лифт не работает / поломан / поломался / поломали); б) сложными предложениями (После дождя наступила хорошая погода. – Прошел дождь, наступила хорошая погода. – Прошел дождь, после которого наступила хорошая погода). Важнейшие типы модальных смыслов: сведения о коммуникативных намерениях адресанта, обоснование использованных им языковых средств, указание на источник передаваемой информации, сведения о степени достоверности этой информации, оценка передаваемой информации, выражение отношения говорящего к адресату и т. д. Разные способы выражения одного и того же модального содержания (например: Закройте, пожалуйста, окно. – Вы не закроете окно? – Прошу вас закрыть окно. – Я хочу, чтобы вы закрыли окно. – Вы не могли бы закрыть окно?), смысловые и стилистические оттенки, выраженные каждым из способов, и факторы, ограничивающие возможность подобного варьирования. Выражение основных функционально-семантических категории русского языка. Выражение субъектно-предикатных отношений. Выражение определения научного понятия и термина. Общая, терминологическая и условная квалификация. Выражение характеристики понятия и состава предмета. Выражение назначения, принадлежности, изменения предмета. Выражение субъективной характеристики предмета, изменения мнения о предмете. Выражение характера протекания действия: видовременные и модальные модификации предложения. Обозначение деятеля, объекта и действия с помощью активных и пассивных конструкций. 28 Выражение объектных и изъяснительных отношений. Конструкции с прямым и косвенным объектом, передающие разные значения, особенности управления глаголов и кратких прилагательных (зависеть, оказать влияние; характерен и др.). Конструкции, обозначающие количественные или качественные изменения (сократить в два раза, уменьшиться на десять процентов и др.). Словосочетания с цепочкой форм генитива. Конструкции с родительным падежом объекта и родительным и творительным падежами субъекта: открытие закона – открытие ученого – открытие ученым закона. Сложные предложения с союзами что, чтобы, как, якобы, ли. Передача прямой речи (цитирование) и косвенной. Выражение определительных отношений. Определения, выраженные разными группами прилагательных, инфинитивом, причастием, предложнопадежными группами. Сложные предложения с союзными словами который, что, какой, куда и др. Причастные обороты. Выражение сравнительно-сопоставительных отношений. Сравнительные обороты; сложные предложения с союзами также как и; будто; как…, так и; подобно тому, как и др. Выражение сопоставления, сравнения предложнопадежными конструкциями в отличие от, по мере чего, в противоположность чему и др. Сложные предложения с союзами и союзными словами по мере того как; если…, то; чем…, тем; тогда как…, между тем как…, в то время как…, насколько…настолько и др. Выражение обстоятельственных отношений. Выражение временных отношений предложно-падежными конструкциями при…, в ходе…, во время…, в процессе… и др., наречиями, видовременными формами глаголов. Сложные предложения с союзами после того как, пока, пока не, с тех пор как и др. Выражение причинно-следственных отношений предложно-падежными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конструкциями в связи, в результате, вследствие, ввиду, в силу, в связи, под влиянием (воздействием, действием), благодаря, из-за. Сложные предложения с союзами в результате того что, в связи с тем что и др. Соотношение сложных предложений причины и следствия с союзами из-за того что, из-за чего, поскольку, благодаря чему, благодаря тому, что. Выражение целевых отношений предложно-падежными конструкциями в целях, с целью и др. Сложные предложения с составными союзами для того чтобы, с тем чтобы и др. Выражение условных отношений предложно-падежными конструкциями при наличии, в случае, в зависимости от и др. Сложные предложения с союзами когда (если), в случае если, в том случае если и др. Выражение уступительных отношений предложно- падежными конструкциями несмотря на, вопреки чему и др. Сложные предложения с союзами вопреки тому, что; несмотря на то, что; между тем как и др. Полипропозитивные высказывания (предложения) – семантикосинтаксическая усложненность простых предложений, их способность выражать не один, а несколько смыслов. Например, в предложении Ученые 29 отмечают теоретическую недостаточность такого подхода выражено два события: 1) такой подход теоретически недостаточен и 2) это отмечают ученые. Двусобытийность этого высказывания обусловлена тем, что выраженный в нем объект представлен существительным со значением характеризующего признака ‘недостаточность’.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Лексические нормы.</w:t>
            </w:r>
          </w:p>
        </w:tc>
      </w:tr>
      <w:tr>
        <w:trPr>
          <w:trHeight w:hRule="exact" w:val="1020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Лексическая стилистика. Выбор адекватного слова; смешение значений слов (Он может это делать. – Он умеет это делать). Многозначность слова (свежий воздух – свежий хлеб – свежая газета). Слова с переносным значением; метафорические конструкции (золотое кольцо – золотой век – золотая пора – золотые руки – золотые слова). Стилистическая, эмоционально-экспрессивная и функционально-стилевая окраска слов (сказать, рассказать, сообщить, информировать, довести до сведения, доложить, известить, уведомить). Суффиксы субъективной оценки (стол – столик; дочь – доченька; город – городок – городишко). Экспрессивно окрашенные слова (родина, отчизна). Функционально-речевая окраска слов (простой, несложный, незатейливый, нехитрый). Семантические синонимы (способный – одарённый – талантливый). Стилистические синонимы (думать – полагать – считать). Семантикостилистические синонимы (встретить – натолкнуться). Антонимы и их стилистическая роль: антонимы в разных частях речи; антонимы и многозначность (свежее – душное утро; лёгкий – сильный мороз; богатый – бедный человек; богатая – бедная фантазия). Паронимы и их 16 стилистическое использование (длинная дорога – длительное отсутствие; решающий шаг – решительный человек). Устойчивые глагольно-именные сочетания: образование многозначных глаголов от существительных в устойчивых сочетаниях (одержать победу – победить; делать операцию – оперировать; оказывать влияние – влиять). Устойчивые именные сочетания (центр тяжести, обратная сторона медали, восходящая звезда, в двух шагах, в двух словах, лицом к лицу). Несовпадение фрагментов лексических систем в разных языках в результате различной «сегментации» действительности: на фоне совпадений в пределах различных языковых культур: масло – oil/batter (англ.), но oil (англ.) – масло/нефть (рус.); дифференцированное по способу обозначение движения в русском языке (идти, ехать, ползти, плыть, лететь с приставками) и менее дифференцированное в других языках; безэквивалентная, фоновая (школа, больница), коннотативная лексика. Выбор слова. Полисемия и омонимия. Полисемия и контекст. Метафора как перенос именования одного феномена на другой на основе сходства. Фокус метафоры. Языковая и речевая метафора. Метафора как механизм осмысления абстрактных понятий. Метафорические конструкции. Стилистическая окраска слова. Эмоционально-экспрессивная и функционально-стилевая окраска слов. Суффиксы субъективной оценки. Экспрессивно окрашенные слова. Функционально-речевая окраска слов (простой, несложный, незатейливый, нехитрый). Типы метафор: концептуальная метафора как способ думать об одной области опыта через призму другой; номинативная метафора: ножка стола, глазное яблоко и др.; когнитивная метафора: встать стеной, провалиться в значении «исчезнуть» и т. п.; образная метафора (предикатная): Он такой заяц, всего боится и т. п.; стертая метафора: простой человек. Метонимия как перенос именования одного предмета на другой по их смежности (сопредельности).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Метонимический перенос как смещение фокуса внимания с периферии в центр. Синекдоха как разновидность метонимии: расширение значения (бас ‘голос’ – бас ’певец’), сужение значения (норка ‘животное’ – норка ‘шкурка’). Лексические омонимы. Виды омонимов. Трудности восприятия омонимов в недостаточных контекстах (ср.: Он доктор (наук или врач?). Паронимия как явление частичного звукового сходства слов при их семантическом различии: чувственный – чувствительный, эффектный – эффективный, советник – советчик и др. Лексическая синонимия. Зависимость выбора синонима в конкретной речевой ситуации от различных языковых и внеязыковых факторов как ограничение свободы взаимозаменимости. Синонимы и их стилистическая роль. Семантические, стилистические (жить – проживать) и семантикостилистические синонимы (встретить – натолкнуться). Антонимы и их стилистическая роль. Семантические классы синонимов: градуальные (горячий – (теплый, прохладный) – холодный); комплетивные (истинный – ложный, женатый – холостой); векторные (закрывать – открывать). 17 Антонимы в разных частях речи. Антонимы и многозначность (свежее утро – душное утро, легкий мороз – сильный мороз). Паронимы и их стилистическое использование (экономный, экономичный, экономический). Фразеология и ее стилистическое использование. Устойчивые глагольноименные сочетания. Образование многозначных глаголов от существительных в устойчивых сочетаниях (вести спор – спорить, вести переписку – переписываться, дать обещание – обещать). Устойчивые именные сочетания (больной вопрос, центр тяжести, оборотная сторона медали). Экспрессивно-стилистическая синонимия. Эвфемизмы как разновидность синонимических отношений в лексике. Функции эвфемизмов в продуктивной речевой деятельности: смягчающее воздействие на адресата с целью избежать коммуникативных конфликтов и неудач; замена табуизированных слов; вуалирование существа дела. Перифразы как тип устойчивого сочетания, описательный оборот, чтолибо вторично называющий (слабый пол, отец народов и др.). Перифразы как средство устранения повторов в продуктивной речевой деятельности, усиления экспрессии или оказания «смягчающего» эффекта при воздействии на адресата. Конверсия. Грамматическая и лексическая конверсия. Семантические типы конверсивов.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подстили речи. Жанры.</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стили современного русского языка. Разговорнообиходный, официально -деловой, газетно-публицистический, научный и художественный стили. Системные черты и особенности функциональных стилей. Жанры газетно-публицистического стиля: информационное сообщение, обзор событий, репортаж, интервью, пресс-конференция, аналитическая статья, публицистический текст, жанр журналистского расследования. Стилистически дифференцированное осмысление критериев культуры речи и речевого общения. Принципы подготовки и исполнения устного публичного выступления. Тактика полемического общения. Лингвостилистический и содержательный анализ художественного текста.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текста как основной единицы речи. Основы научного стиля.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Научный текст. Иерархичность смысловой организации текста. Композиция текста. Переструктурирование текста. Компрессия текста. Расширение текста. Восстановление в тексте смысловых лакун. Восстановление деформированного и незавершенного текста. Средства организации научного текста. Средства содержательной, композиционной и логической связи. Средства выражения объективной и субъективной оценки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Жанры письменной официально-деловой речи. Составление деловых документов.</w:t>
            </w:r>
          </w:p>
        </w:tc>
      </w:tr>
      <w:tr>
        <w:trPr>
          <w:trHeight w:hRule="exact" w:val="2533.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Экстралингвистические особенности и стилевые черты (стереотипность, стандартизованность, безличность выражения, долженствующе-предписующий характер, точность, не допускающая инотолкований и др.).</w:t>
            </w:r>
          </w:p>
          <w:p>
            <w:pPr>
              <w:jc w:val="both"/>
              <w:spacing w:after="0" w:line="240" w:lineRule="auto"/>
              <w:rPr>
                <w:sz w:val="24"/>
                <w:szCs w:val="24"/>
              </w:rPr>
            </w:pPr>
            <w:r>
              <w:rPr>
                <w:rFonts w:ascii="Times New Roman" w:hAnsi="Times New Roman" w:cs="Times New Roman"/>
                <w:color w:val="#000000"/>
                <w:sz w:val="24"/>
                <w:szCs w:val="24"/>
              </w:rPr>
              <w:t> Языковая специфика официально-делового стиля (лексические, морфологические, синтаксические особенности).</w:t>
            </w:r>
          </w:p>
          <w:p>
            <w:pPr>
              <w:jc w:val="both"/>
              <w:spacing w:after="0" w:line="240" w:lineRule="auto"/>
              <w:rPr>
                <w:sz w:val="24"/>
                <w:szCs w:val="24"/>
              </w:rPr>
            </w:pPr>
            <w:r>
              <w:rPr>
                <w:rFonts w:ascii="Times New Roman" w:hAnsi="Times New Roman" w:cs="Times New Roman"/>
                <w:color w:val="#000000"/>
                <w:sz w:val="24"/>
                <w:szCs w:val="24"/>
              </w:rPr>
              <w:t> Соотношение понятий канцеляризм, штамп, клише.</w:t>
            </w:r>
          </w:p>
          <w:p>
            <w:pPr>
              <w:jc w:val="both"/>
              <w:spacing w:after="0" w:line="240" w:lineRule="auto"/>
              <w:rPr>
                <w:sz w:val="24"/>
                <w:szCs w:val="24"/>
              </w:rPr>
            </w:pPr>
            <w:r>
              <w:rPr>
                <w:rFonts w:ascii="Times New Roman" w:hAnsi="Times New Roman" w:cs="Times New Roman"/>
                <w:color w:val="#000000"/>
                <w:sz w:val="24"/>
                <w:szCs w:val="24"/>
              </w:rPr>
              <w:t> Канцелярит как болезнь языка (К. И. Чуковский).</w:t>
            </w:r>
          </w:p>
          <w:p>
            <w:pPr>
              <w:jc w:val="both"/>
              <w:spacing w:after="0" w:line="240" w:lineRule="auto"/>
              <w:rPr>
                <w:sz w:val="24"/>
                <w:szCs w:val="24"/>
              </w:rPr>
            </w:pPr>
            <w:r>
              <w:rPr>
                <w:rFonts w:ascii="Times New Roman" w:hAnsi="Times New Roman" w:cs="Times New Roman"/>
                <w:color w:val="#000000"/>
                <w:sz w:val="24"/>
                <w:szCs w:val="24"/>
              </w:rPr>
              <w:t> Подстили официально-делового стиля (законодательный, юрисдикционный, административный, дипломатический).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жанров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Устные и письменные жанры.</w:t>
            </w:r>
          </w:p>
          <w:p>
            <w:pPr>
              <w:jc w:val="both"/>
              <w:spacing w:after="0" w:line="240" w:lineRule="auto"/>
              <w:rPr>
                <w:sz w:val="24"/>
                <w:szCs w:val="24"/>
              </w:rPr>
            </w:pPr>
            <w:r>
              <w:rPr>
                <w:rFonts w:ascii="Times New Roman" w:hAnsi="Times New Roman" w:cs="Times New Roman"/>
                <w:color w:val="#000000"/>
                <w:sz w:val="24"/>
                <w:szCs w:val="24"/>
              </w:rPr>
              <w:t> Текстовые нормы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Реквизиты заявления.</w:t>
            </w:r>
          </w:p>
          <w:p>
            <w:pPr>
              <w:jc w:val="both"/>
              <w:spacing w:after="0" w:line="240" w:lineRule="auto"/>
              <w:rPr>
                <w:sz w:val="24"/>
                <w:szCs w:val="24"/>
              </w:rPr>
            </w:pPr>
            <w:r>
              <w:rPr>
                <w:rFonts w:ascii="Times New Roman" w:hAnsi="Times New Roman" w:cs="Times New Roman"/>
                <w:color w:val="#000000"/>
                <w:sz w:val="24"/>
                <w:szCs w:val="24"/>
              </w:rPr>
              <w:t> Характеристика автобиографии, резюме, протокола и др. жанров.</w:t>
            </w:r>
          </w:p>
          <w:p>
            <w:pPr>
              <w:jc w:val="both"/>
              <w:spacing w:after="0" w:line="240" w:lineRule="auto"/>
              <w:rPr>
                <w:sz w:val="24"/>
                <w:szCs w:val="24"/>
              </w:rPr>
            </w:pPr>
            <w:r>
              <w:rPr>
                <w:rFonts w:ascii="Times New Roman" w:hAnsi="Times New Roman" w:cs="Times New Roman"/>
                <w:color w:val="#000000"/>
                <w:sz w:val="24"/>
                <w:szCs w:val="24"/>
              </w:rPr>
              <w:t> Рубрикация как способ оформления текста документа.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Разговорная речь. Речевой этикет. Этикет телефонного разговора.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Разговорно-обиходный стиль. Вопрос о лингвистическом статусе разговорной речи. Общая характеристика разговорного стиля. Стилевые черты (неофициальность, непринуждѐнность, ситуативность, спонтанность, неподготовленность, ориентация на конкретного адресата и др.). Языковые особенности разговорного стиля: а) фонетико- интонационные; б) лексические; в) словообразовательные; г) морфологические; д) синтаксические. Разновидности разговорного стиля: разговорно-обиходный (бытовой) подстиль и публичная разговорная речь. Жанровые разновидности разговорного стиля. Разговорный диалог как жанр разговорно-обиходного стиля. Культура разговорной речи. Типы речевой культуры носителей языка: полнофункциональный, неполнофункциональный, среднелитературный, литературножаргонизирующий, обиходный.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Русский язык в современном мире. Понятие культуры речи. Орфоэпические нормы.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 1. Вопросы и задания</w:t>
            </w:r>
          </w:p>
          <w:p>
            <w:pPr>
              <w:jc w:val="both"/>
              <w:spacing w:after="0" w:line="240" w:lineRule="auto"/>
              <w:rPr>
                <w:sz w:val="24"/>
                <w:szCs w:val="24"/>
              </w:rPr>
            </w:pPr>
            <w:r>
              <w:rPr>
                <w:rFonts w:ascii="Times New Roman" w:hAnsi="Times New Roman" w:cs="Times New Roman"/>
                <w:color w:val="#000000"/>
                <w:sz w:val="24"/>
                <w:szCs w:val="24"/>
              </w:rPr>
              <w:t> 1.	Особенности русского вокализма и консонантизма на фоне иноязычных систем. Звуковая система русского языка.</w:t>
            </w:r>
          </w:p>
          <w:p>
            <w:pPr>
              <w:jc w:val="both"/>
              <w:spacing w:after="0" w:line="240" w:lineRule="auto"/>
              <w:rPr>
                <w:sz w:val="24"/>
                <w:szCs w:val="24"/>
              </w:rPr>
            </w:pPr>
            <w:r>
              <w:rPr>
                <w:rFonts w:ascii="Times New Roman" w:hAnsi="Times New Roman" w:cs="Times New Roman"/>
                <w:color w:val="#000000"/>
                <w:sz w:val="24"/>
                <w:szCs w:val="24"/>
              </w:rPr>
              <w:t> 2.	Гласные, согласные.</w:t>
            </w:r>
          </w:p>
          <w:p>
            <w:pPr>
              <w:jc w:val="both"/>
              <w:spacing w:after="0" w:line="240" w:lineRule="auto"/>
              <w:rPr>
                <w:sz w:val="24"/>
                <w:szCs w:val="24"/>
              </w:rPr>
            </w:pPr>
            <w:r>
              <w:rPr>
                <w:rFonts w:ascii="Times New Roman" w:hAnsi="Times New Roman" w:cs="Times New Roman"/>
                <w:color w:val="#000000"/>
                <w:sz w:val="24"/>
                <w:szCs w:val="24"/>
              </w:rPr>
              <w:t> 3.	Понятие о глухости – звонкости, мягкости-твёрдости.</w:t>
            </w:r>
          </w:p>
          <w:p>
            <w:pPr>
              <w:jc w:val="both"/>
              <w:spacing w:after="0" w:line="240" w:lineRule="auto"/>
              <w:rPr>
                <w:sz w:val="24"/>
                <w:szCs w:val="24"/>
              </w:rPr>
            </w:pPr>
            <w:r>
              <w:rPr>
                <w:rFonts w:ascii="Times New Roman" w:hAnsi="Times New Roman" w:cs="Times New Roman"/>
                <w:color w:val="#000000"/>
                <w:sz w:val="24"/>
                <w:szCs w:val="24"/>
              </w:rPr>
              <w:t> 4.	Произношение, ритмика слова, слогоделение, ударение, редукция. Интонация, интонационные конструкции.</w:t>
            </w:r>
          </w:p>
          <w:p>
            <w:pPr>
              <w:jc w:val="both"/>
              <w:spacing w:after="0" w:line="240" w:lineRule="auto"/>
              <w:rPr>
                <w:sz w:val="24"/>
                <w:szCs w:val="24"/>
              </w:rPr>
            </w:pPr>
            <w:r>
              <w:rPr>
                <w:rFonts w:ascii="Times New Roman" w:hAnsi="Times New Roman" w:cs="Times New Roman"/>
                <w:color w:val="#000000"/>
                <w:sz w:val="24"/>
                <w:szCs w:val="24"/>
              </w:rPr>
              <w:t> 5.	Навыки стандартного русского произношения.</w:t>
            </w:r>
          </w:p>
          <w:p>
            <w:pPr>
              <w:jc w:val="both"/>
              <w:spacing w:after="0" w:line="240" w:lineRule="auto"/>
              <w:rPr>
                <w:sz w:val="24"/>
                <w:szCs w:val="24"/>
              </w:rPr>
            </w:pPr>
            <w:r>
              <w:rPr>
                <w:rFonts w:ascii="Times New Roman" w:hAnsi="Times New Roman" w:cs="Times New Roman"/>
                <w:color w:val="#000000"/>
                <w:sz w:val="24"/>
                <w:szCs w:val="24"/>
              </w:rPr>
              <w:t> 6.	Ассимиляция. Простейшие интонационные модели.</w:t>
            </w:r>
          </w:p>
          <w:p>
            <w:pPr>
              <w:jc w:val="both"/>
              <w:spacing w:after="0" w:line="240" w:lineRule="auto"/>
              <w:rPr>
                <w:sz w:val="24"/>
                <w:szCs w:val="24"/>
              </w:rPr>
            </w:pPr>
            <w:r>
              <w:rPr>
                <w:rFonts w:ascii="Times New Roman" w:hAnsi="Times New Roman" w:cs="Times New Roman"/>
                <w:color w:val="#000000"/>
                <w:sz w:val="24"/>
                <w:szCs w:val="24"/>
              </w:rPr>
              <w:t> 7.	Специфика понятия «культура речи». Нормы языка и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Морфологические нормы.</w:t>
            </w:r>
          </w:p>
        </w:tc>
      </w:tr>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Падежная характеристика словоформы как возможность снятия многозначности предлога.</w:t>
            </w:r>
          </w:p>
          <w:p>
            <w:pPr>
              <w:jc w:val="both"/>
              <w:spacing w:after="0" w:line="240" w:lineRule="auto"/>
              <w:rPr>
                <w:sz w:val="24"/>
                <w:szCs w:val="24"/>
              </w:rPr>
            </w:pPr>
            <w:r>
              <w:rPr>
                <w:rFonts w:ascii="Times New Roman" w:hAnsi="Times New Roman" w:cs="Times New Roman"/>
                <w:color w:val="#000000"/>
                <w:sz w:val="24"/>
                <w:szCs w:val="24"/>
              </w:rPr>
              <w:t> 2.	Форма выражения субъекта, прямого объекта, действия, состояния, адресата, орудия, принадлежности и т. п. с помощью различных падежных и предложно-падежных форм. Определенность–неопределенность предмета или лица и средства выражения этой характеристики, имплицитные и эксплицитные.</w:t>
            </w:r>
          </w:p>
          <w:p>
            <w:pPr>
              <w:jc w:val="both"/>
              <w:spacing w:after="0" w:line="240" w:lineRule="auto"/>
              <w:rPr>
                <w:sz w:val="24"/>
                <w:szCs w:val="24"/>
              </w:rPr>
            </w:pPr>
            <w:r>
              <w:rPr>
                <w:rFonts w:ascii="Times New Roman" w:hAnsi="Times New Roman" w:cs="Times New Roman"/>
                <w:color w:val="#000000"/>
                <w:sz w:val="24"/>
                <w:szCs w:val="24"/>
              </w:rPr>
              <w:t> 3.	Десемантизация значений глагольных грамматических форм в пословицах и поговорках. Коммуникативная значимость страдательных форм, позволяющих переакцентировать внимание реципиента на участниках ситуации.</w:t>
            </w:r>
          </w:p>
          <w:p>
            <w:pPr>
              <w:jc w:val="both"/>
              <w:spacing w:after="0" w:line="240" w:lineRule="auto"/>
              <w:rPr>
                <w:sz w:val="24"/>
                <w:szCs w:val="24"/>
              </w:rPr>
            </w:pPr>
            <w:r>
              <w:rPr>
                <w:rFonts w:ascii="Times New Roman" w:hAnsi="Times New Roman" w:cs="Times New Roman"/>
                <w:color w:val="#000000"/>
                <w:sz w:val="24"/>
                <w:szCs w:val="24"/>
              </w:rPr>
              <w:t> 4.	Приставочные глаголы и значение приставок.</w:t>
            </w:r>
          </w:p>
          <w:p>
            <w:pPr>
              <w:jc w:val="both"/>
              <w:spacing w:after="0" w:line="240" w:lineRule="auto"/>
              <w:rPr>
                <w:sz w:val="24"/>
                <w:szCs w:val="24"/>
              </w:rPr>
            </w:pPr>
            <w:r>
              <w:rPr>
                <w:rFonts w:ascii="Times New Roman" w:hAnsi="Times New Roman" w:cs="Times New Roman"/>
                <w:color w:val="#000000"/>
                <w:sz w:val="24"/>
                <w:szCs w:val="24"/>
              </w:rPr>
              <w:t> 5.	Лексические, текстовые и пресуппозиционные способы обозначения однократности, конкретности, обычности, повторяемости (регулярности) действия (состояния).</w:t>
            </w:r>
          </w:p>
          <w:p>
            <w:pPr>
              <w:jc w:val="both"/>
              <w:spacing w:after="0" w:line="240" w:lineRule="auto"/>
              <w:rPr>
                <w:sz w:val="24"/>
                <w:szCs w:val="24"/>
              </w:rPr>
            </w:pPr>
            <w:r>
              <w:rPr>
                <w:rFonts w:ascii="Times New Roman" w:hAnsi="Times New Roman" w:cs="Times New Roman"/>
                <w:color w:val="#000000"/>
                <w:sz w:val="24"/>
                <w:szCs w:val="24"/>
              </w:rPr>
              <w:t> 6.	Разноуровневые средства выражения различных типов призыва к действию, нереальности действия, отнесения действия к разным временным периодам, к различным участникам коммуникации.</w:t>
            </w:r>
          </w:p>
          <w:p>
            <w:pPr>
              <w:jc w:val="both"/>
              <w:spacing w:after="0" w:line="240" w:lineRule="auto"/>
              <w:rPr>
                <w:sz w:val="24"/>
                <w:szCs w:val="24"/>
              </w:rPr>
            </w:pPr>
            <w:r>
              <w:rPr>
                <w:rFonts w:ascii="Times New Roman" w:hAnsi="Times New Roman" w:cs="Times New Roman"/>
                <w:color w:val="#000000"/>
                <w:sz w:val="24"/>
                <w:szCs w:val="24"/>
              </w:rPr>
              <w:t> 7.	Стилистика имён существительных: вариативность падежных окончаний (много народа – много народу).</w:t>
            </w:r>
          </w:p>
          <w:p>
            <w:pPr>
              <w:jc w:val="both"/>
              <w:spacing w:after="0" w:line="240" w:lineRule="auto"/>
              <w:rPr>
                <w:sz w:val="24"/>
                <w:szCs w:val="24"/>
              </w:rPr>
            </w:pPr>
            <w:r>
              <w:rPr>
                <w:rFonts w:ascii="Times New Roman" w:hAnsi="Times New Roman" w:cs="Times New Roman"/>
                <w:color w:val="#000000"/>
                <w:sz w:val="24"/>
                <w:szCs w:val="24"/>
              </w:rPr>
              <w:t> 8.	Употребление единственного числа в значении множественного (Собака – друг человека. Человек должен любить и беречь природу).</w:t>
            </w:r>
          </w:p>
          <w:p>
            <w:pPr>
              <w:jc w:val="both"/>
              <w:spacing w:after="0" w:line="240" w:lineRule="auto"/>
              <w:rPr>
                <w:sz w:val="24"/>
                <w:szCs w:val="24"/>
              </w:rPr>
            </w:pPr>
            <w:r>
              <w:rPr>
                <w:rFonts w:ascii="Times New Roman" w:hAnsi="Times New Roman" w:cs="Times New Roman"/>
                <w:color w:val="#000000"/>
                <w:sz w:val="24"/>
                <w:szCs w:val="24"/>
              </w:rPr>
              <w:t> 9.	Смысловое и стилистическое различие полных и кратких форм прилагательных (больная женщина (со слабым здоровьем) – женщина больна (нездорова в данный момент).</w:t>
            </w:r>
          </w:p>
          <w:p>
            <w:pPr>
              <w:jc w:val="both"/>
              <w:spacing w:after="0" w:line="240" w:lineRule="auto"/>
              <w:rPr>
                <w:sz w:val="24"/>
                <w:szCs w:val="24"/>
              </w:rPr>
            </w:pPr>
            <w:r>
              <w:rPr>
                <w:rFonts w:ascii="Times New Roman" w:hAnsi="Times New Roman" w:cs="Times New Roman"/>
                <w:color w:val="#000000"/>
                <w:sz w:val="24"/>
                <w:szCs w:val="24"/>
              </w:rPr>
              <w:t> 10.	Синонимия прилагательных и косвенных падежей существительных (материнская любовь – любовь матери, дружеский совет – совет друга).</w:t>
            </w:r>
          </w:p>
          <w:p>
            <w:pPr>
              <w:jc w:val="both"/>
              <w:spacing w:after="0" w:line="240" w:lineRule="auto"/>
              <w:rPr>
                <w:sz w:val="24"/>
                <w:szCs w:val="24"/>
              </w:rPr>
            </w:pPr>
            <w:r>
              <w:rPr>
                <w:rFonts w:ascii="Times New Roman" w:hAnsi="Times New Roman" w:cs="Times New Roman"/>
                <w:color w:val="#000000"/>
                <w:sz w:val="24"/>
                <w:szCs w:val="24"/>
              </w:rPr>
              <w:t> 11.	Синонимия количественных и собирательных числительных (два студента – двое студентов).</w:t>
            </w:r>
          </w:p>
          <w:p>
            <w:pPr>
              <w:jc w:val="both"/>
              <w:spacing w:after="0" w:line="240" w:lineRule="auto"/>
              <w:rPr>
                <w:sz w:val="24"/>
                <w:szCs w:val="24"/>
              </w:rPr>
            </w:pPr>
            <w:r>
              <w:rPr>
                <w:rFonts w:ascii="Times New Roman" w:hAnsi="Times New Roman" w:cs="Times New Roman"/>
                <w:color w:val="#000000"/>
                <w:sz w:val="24"/>
                <w:szCs w:val="24"/>
              </w:rPr>
              <w:t> 12.	Стилистическое использование неопределенных местоимений (Он расскажет что-то интересное. Он расскажет что-нибудь интересное).</w:t>
            </w:r>
          </w:p>
          <w:p>
            <w:pPr>
              <w:jc w:val="both"/>
              <w:spacing w:after="0" w:line="240" w:lineRule="auto"/>
              <w:rPr>
                <w:sz w:val="24"/>
                <w:szCs w:val="24"/>
              </w:rPr>
            </w:pPr>
            <w:r>
              <w:rPr>
                <w:rFonts w:ascii="Times New Roman" w:hAnsi="Times New Roman" w:cs="Times New Roman"/>
                <w:color w:val="#000000"/>
                <w:sz w:val="24"/>
                <w:szCs w:val="24"/>
              </w:rPr>
              <w:t> 13.	Стилистика глагола.</w:t>
            </w:r>
          </w:p>
          <w:p>
            <w:pPr>
              <w:jc w:val="both"/>
              <w:spacing w:after="0" w:line="240" w:lineRule="auto"/>
              <w:rPr>
                <w:sz w:val="24"/>
                <w:szCs w:val="24"/>
              </w:rPr>
            </w:pPr>
            <w:r>
              <w:rPr>
                <w:rFonts w:ascii="Times New Roman" w:hAnsi="Times New Roman" w:cs="Times New Roman"/>
                <w:color w:val="#000000"/>
                <w:sz w:val="24"/>
                <w:szCs w:val="24"/>
              </w:rPr>
              <w:t> 14.	Синонимия форм лица (в статье мы рассмотрим … вместо в статье я рассмотрю…) и времени (Мальчику, повидимому, лет семь будет).</w:t>
            </w:r>
          </w:p>
          <w:p>
            <w:pPr>
              <w:jc w:val="both"/>
              <w:spacing w:after="0" w:line="240" w:lineRule="auto"/>
              <w:rPr>
                <w:sz w:val="24"/>
                <w:szCs w:val="24"/>
              </w:rPr>
            </w:pPr>
            <w:r>
              <w:rPr>
                <w:rFonts w:ascii="Times New Roman" w:hAnsi="Times New Roman" w:cs="Times New Roman"/>
                <w:color w:val="#000000"/>
                <w:sz w:val="24"/>
                <w:szCs w:val="24"/>
              </w:rPr>
              <w:t> 15.	Синонимия и антонимия глаголов движения. Синонимия глагольных приставок (выбрать – избрать).</w:t>
            </w:r>
          </w:p>
          <w:p>
            <w:pPr>
              <w:jc w:val="both"/>
              <w:spacing w:after="0" w:line="240" w:lineRule="auto"/>
              <w:rPr>
                <w:sz w:val="24"/>
                <w:szCs w:val="24"/>
              </w:rPr>
            </w:pPr>
            <w:r>
              <w:rPr>
                <w:rFonts w:ascii="Times New Roman" w:hAnsi="Times New Roman" w:cs="Times New Roman"/>
                <w:color w:val="#000000"/>
                <w:sz w:val="24"/>
                <w:szCs w:val="24"/>
              </w:rPr>
              <w:t> 16.	Антонимия глагольных приставок (впустить – выпустить, взлететь – слететь).</w:t>
            </w:r>
          </w:p>
          <w:p>
            <w:pPr>
              <w:jc w:val="both"/>
              <w:spacing w:after="0" w:line="240" w:lineRule="auto"/>
              <w:rPr>
                <w:sz w:val="24"/>
                <w:szCs w:val="24"/>
              </w:rPr>
            </w:pPr>
            <w:r>
              <w:rPr>
                <w:rFonts w:ascii="Times New Roman" w:hAnsi="Times New Roman" w:cs="Times New Roman"/>
                <w:color w:val="#000000"/>
                <w:sz w:val="24"/>
                <w:szCs w:val="24"/>
              </w:rPr>
              <w:t> 17.	Синонимия глагольного наклонения (Присядьте на минуту. – Присели бы вы на минуту).</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Словообразовательные нормы.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Состав слова: основа слова и окончание, корень, суффикс, префикс.</w:t>
            </w:r>
          </w:p>
          <w:p>
            <w:pPr>
              <w:jc w:val="both"/>
              <w:spacing w:after="0" w:line="240" w:lineRule="auto"/>
              <w:rPr>
                <w:sz w:val="24"/>
                <w:szCs w:val="24"/>
              </w:rPr>
            </w:pPr>
            <w:r>
              <w:rPr>
                <w:rFonts w:ascii="Times New Roman" w:hAnsi="Times New Roman" w:cs="Times New Roman"/>
                <w:color w:val="#000000"/>
                <w:sz w:val="24"/>
                <w:szCs w:val="24"/>
              </w:rPr>
              <w:t> 2.	Семантический потенциал аффиксов.</w:t>
            </w:r>
          </w:p>
          <w:p>
            <w:pPr>
              <w:jc w:val="both"/>
              <w:spacing w:after="0" w:line="240" w:lineRule="auto"/>
              <w:rPr>
                <w:sz w:val="24"/>
                <w:szCs w:val="24"/>
              </w:rPr>
            </w:pPr>
            <w:r>
              <w:rPr>
                <w:rFonts w:ascii="Times New Roman" w:hAnsi="Times New Roman" w:cs="Times New Roman"/>
                <w:color w:val="#000000"/>
                <w:sz w:val="24"/>
                <w:szCs w:val="24"/>
              </w:rPr>
              <w:t> 3.	Словообразовательные характеристики</w:t>
            </w:r>
          </w:p>
          <w:p>
            <w:pPr>
              <w:jc w:val="both"/>
              <w:spacing w:after="0" w:line="240" w:lineRule="auto"/>
              <w:rPr>
                <w:sz w:val="24"/>
                <w:szCs w:val="24"/>
              </w:rPr>
            </w:pPr>
            <w:r>
              <w:rPr>
                <w:rFonts w:ascii="Times New Roman" w:hAnsi="Times New Roman" w:cs="Times New Roman"/>
                <w:color w:val="#000000"/>
                <w:sz w:val="24"/>
                <w:szCs w:val="24"/>
              </w:rPr>
              <w:t> • имен существительных (названий лиц по занятиям, склонностям, национальности, характерным свойствам; названий абстрактных понятий, качеств, признаков, свойств, действий); сложных существительных (сложение; сложение+суффиксация); субстантивированные образования;</w:t>
            </w:r>
          </w:p>
          <w:p>
            <w:pPr>
              <w:jc w:val="both"/>
              <w:spacing w:after="0" w:line="240" w:lineRule="auto"/>
              <w:rPr>
                <w:sz w:val="24"/>
                <w:szCs w:val="24"/>
              </w:rPr>
            </w:pPr>
            <w:r>
              <w:rPr>
                <w:rFonts w:ascii="Times New Roman" w:hAnsi="Times New Roman" w:cs="Times New Roman"/>
                <w:color w:val="#000000"/>
                <w:sz w:val="24"/>
                <w:szCs w:val="24"/>
              </w:rPr>
              <w:t> • имен прилагательных;</w:t>
            </w:r>
          </w:p>
          <w:p>
            <w:pPr>
              <w:jc w:val="both"/>
              <w:spacing w:after="0" w:line="240" w:lineRule="auto"/>
              <w:rPr>
                <w:sz w:val="24"/>
                <w:szCs w:val="24"/>
              </w:rPr>
            </w:pPr>
            <w:r>
              <w:rPr>
                <w:rFonts w:ascii="Times New Roman" w:hAnsi="Times New Roman" w:cs="Times New Roman"/>
                <w:color w:val="#000000"/>
                <w:sz w:val="24"/>
                <w:szCs w:val="24"/>
              </w:rPr>
              <w:t> • глаголов с формообразующими и словообразующими приставками и суффиксами, включая словообразовательные модели: до-…-ся, в-…-ся, на-…- ся, при-…-ся, пере-…-ся, рас-…-ся. • наречий на -ой, -ом, -ью, -а, -е, -и, -о; наречий с частицами не-, ни-, - то, - нибудь, 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Синтаксические нормы.</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Средства формальной организации предложения:</w:t>
            </w:r>
          </w:p>
          <w:p>
            <w:pPr>
              <w:jc w:val="both"/>
              <w:spacing w:after="0" w:line="240" w:lineRule="auto"/>
              <w:rPr>
                <w:sz w:val="24"/>
                <w:szCs w:val="24"/>
              </w:rPr>
            </w:pPr>
            <w:r>
              <w:rPr>
                <w:rFonts w:ascii="Times New Roman" w:hAnsi="Times New Roman" w:cs="Times New Roman"/>
                <w:color w:val="#000000"/>
                <w:sz w:val="24"/>
                <w:szCs w:val="24"/>
              </w:rPr>
              <w:t> (1)	грамматическое оформление компонентов предложения,</w:t>
            </w:r>
          </w:p>
          <w:p>
            <w:pPr>
              <w:jc w:val="both"/>
              <w:spacing w:after="0" w:line="240" w:lineRule="auto"/>
              <w:rPr>
                <w:sz w:val="24"/>
                <w:szCs w:val="24"/>
              </w:rPr>
            </w:pPr>
            <w:r>
              <w:rPr>
                <w:rFonts w:ascii="Times New Roman" w:hAnsi="Times New Roman" w:cs="Times New Roman"/>
                <w:color w:val="#000000"/>
                <w:sz w:val="24"/>
                <w:szCs w:val="24"/>
              </w:rPr>
              <w:t> (2)	порядок слов,</w:t>
            </w:r>
          </w:p>
          <w:p>
            <w:pPr>
              <w:jc w:val="both"/>
              <w:spacing w:after="0" w:line="240" w:lineRule="auto"/>
              <w:rPr>
                <w:sz w:val="24"/>
                <w:szCs w:val="24"/>
              </w:rPr>
            </w:pPr>
            <w:r>
              <w:rPr>
                <w:rFonts w:ascii="Times New Roman" w:hAnsi="Times New Roman" w:cs="Times New Roman"/>
                <w:color w:val="#000000"/>
                <w:sz w:val="24"/>
                <w:szCs w:val="24"/>
              </w:rPr>
              <w:t> (3)	интонация – и их содержательные функции:</w:t>
            </w:r>
          </w:p>
          <w:p>
            <w:pPr>
              <w:jc w:val="both"/>
              <w:spacing w:after="0" w:line="240" w:lineRule="auto"/>
              <w:rPr>
                <w:sz w:val="24"/>
                <w:szCs w:val="24"/>
              </w:rPr>
            </w:pPr>
            <w:r>
              <w:rPr>
                <w:rFonts w:ascii="Times New Roman" w:hAnsi="Times New Roman" w:cs="Times New Roman"/>
                <w:color w:val="#000000"/>
                <w:sz w:val="24"/>
                <w:szCs w:val="24"/>
              </w:rPr>
              <w:t> (а) выражение смысловых отношений между компонентами предложения и</w:t>
            </w:r>
          </w:p>
          <w:p>
            <w:pPr>
              <w:jc w:val="both"/>
              <w:spacing w:after="0" w:line="240" w:lineRule="auto"/>
              <w:rPr>
                <w:sz w:val="24"/>
                <w:szCs w:val="24"/>
              </w:rPr>
            </w:pPr>
            <w:r>
              <w:rPr>
                <w:rFonts w:ascii="Times New Roman" w:hAnsi="Times New Roman" w:cs="Times New Roman"/>
                <w:color w:val="#000000"/>
                <w:sz w:val="24"/>
                <w:szCs w:val="24"/>
              </w:rPr>
              <w:t> (б) соотнесение содержания предложения со значениями адресата (отнесение этого содержания к плану реальных, предполагаемых или желаемых событий, к плану настоящего, прошедшего или будущего времени, а также оценка степени известности/неизвестности адресату отдельных компонентов содержания предложения.</w:t>
            </w:r>
          </w:p>
          <w:p>
            <w:pPr>
              <w:jc w:val="both"/>
              <w:spacing w:after="0" w:line="240" w:lineRule="auto"/>
              <w:rPr>
                <w:sz w:val="24"/>
                <w:szCs w:val="24"/>
              </w:rPr>
            </w:pPr>
            <w:r>
              <w:rPr>
                <w:rFonts w:ascii="Times New Roman" w:hAnsi="Times New Roman" w:cs="Times New Roman"/>
                <w:color w:val="#000000"/>
                <w:sz w:val="24"/>
                <w:szCs w:val="24"/>
              </w:rPr>
              <w:t> 2.	Виды синтаксических связей (сочинительная и подчинительная; согласование, управление и примыкание; координация) и выражаемые ими синтаксические отношения (сочинительные, подчинительные; определительные, субъектные, объектные, обстоятельственные и комплетивные; предикативные).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Лексические нормы.</w:t>
            </w:r>
          </w:p>
        </w:tc>
      </w:tr>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Лексическая стилистика.</w:t>
            </w:r>
          </w:p>
          <w:p>
            <w:pPr>
              <w:jc w:val="both"/>
              <w:spacing w:after="0" w:line="240" w:lineRule="auto"/>
              <w:rPr>
                <w:sz w:val="24"/>
                <w:szCs w:val="24"/>
              </w:rPr>
            </w:pPr>
            <w:r>
              <w:rPr>
                <w:rFonts w:ascii="Times New Roman" w:hAnsi="Times New Roman" w:cs="Times New Roman"/>
                <w:color w:val="#000000"/>
                <w:sz w:val="24"/>
                <w:szCs w:val="24"/>
              </w:rPr>
              <w:t> 2.	Стилистическая, эмоционально-экспрессивная и функционально-стилевая окраска слов (сказать, рассказать, сообщить, информировать, довести до сведения, доложить, известить, уведомить).</w:t>
            </w:r>
          </w:p>
          <w:p>
            <w:pPr>
              <w:jc w:val="both"/>
              <w:spacing w:after="0" w:line="240" w:lineRule="auto"/>
              <w:rPr>
                <w:sz w:val="24"/>
                <w:szCs w:val="24"/>
              </w:rPr>
            </w:pPr>
            <w:r>
              <w:rPr>
                <w:rFonts w:ascii="Times New Roman" w:hAnsi="Times New Roman" w:cs="Times New Roman"/>
                <w:color w:val="#000000"/>
                <w:sz w:val="24"/>
                <w:szCs w:val="24"/>
              </w:rPr>
              <w:t> 3.	Суффиксы субъективной оценки (стол – столик; дочь – доченька; город – городок – городишко).</w:t>
            </w:r>
          </w:p>
          <w:p>
            <w:pPr>
              <w:jc w:val="both"/>
              <w:spacing w:after="0" w:line="240" w:lineRule="auto"/>
              <w:rPr>
                <w:sz w:val="24"/>
                <w:szCs w:val="24"/>
              </w:rPr>
            </w:pPr>
            <w:r>
              <w:rPr>
                <w:rFonts w:ascii="Times New Roman" w:hAnsi="Times New Roman" w:cs="Times New Roman"/>
                <w:color w:val="#000000"/>
                <w:sz w:val="24"/>
                <w:szCs w:val="24"/>
              </w:rPr>
              <w:t> 4.	Экспрессивно окрашенные слова (родина, отчизна).</w:t>
            </w:r>
          </w:p>
          <w:p>
            <w:pPr>
              <w:jc w:val="both"/>
              <w:spacing w:after="0" w:line="240" w:lineRule="auto"/>
              <w:rPr>
                <w:sz w:val="24"/>
                <w:szCs w:val="24"/>
              </w:rPr>
            </w:pPr>
            <w:r>
              <w:rPr>
                <w:rFonts w:ascii="Times New Roman" w:hAnsi="Times New Roman" w:cs="Times New Roman"/>
                <w:color w:val="#000000"/>
                <w:sz w:val="24"/>
                <w:szCs w:val="24"/>
              </w:rPr>
              <w:t> 5.	Функционально-речевая окраска слов (простой, несложный, незатейливый, нехитрый). Семантические синонимы (способный – одарённый – талантливый). Стилистические синонимы (думать – полагать – считать).</w:t>
            </w:r>
          </w:p>
          <w:p>
            <w:pPr>
              <w:jc w:val="both"/>
              <w:spacing w:after="0" w:line="240" w:lineRule="auto"/>
              <w:rPr>
                <w:sz w:val="24"/>
                <w:szCs w:val="24"/>
              </w:rPr>
            </w:pPr>
            <w:r>
              <w:rPr>
                <w:rFonts w:ascii="Times New Roman" w:hAnsi="Times New Roman" w:cs="Times New Roman"/>
                <w:color w:val="#000000"/>
                <w:sz w:val="24"/>
                <w:szCs w:val="24"/>
              </w:rPr>
              <w:t> 6.	Семантикостилистические синонимы (встретить – натолкнуться).</w:t>
            </w:r>
          </w:p>
          <w:p>
            <w:pPr>
              <w:jc w:val="both"/>
              <w:spacing w:after="0" w:line="240" w:lineRule="auto"/>
              <w:rPr>
                <w:sz w:val="24"/>
                <w:szCs w:val="24"/>
              </w:rPr>
            </w:pPr>
            <w:r>
              <w:rPr>
                <w:rFonts w:ascii="Times New Roman" w:hAnsi="Times New Roman" w:cs="Times New Roman"/>
                <w:color w:val="#000000"/>
                <w:sz w:val="24"/>
                <w:szCs w:val="24"/>
              </w:rPr>
              <w:t> 7.	Антонимы и их стилистическая роль: антонимы в разных частях речи; антонимы и многозначность (свежее – душное утро; лёгкий – сильный мороз; богатый – бедный человек; богатая – бедная фантазия).</w:t>
            </w:r>
          </w:p>
          <w:p>
            <w:pPr>
              <w:jc w:val="both"/>
              <w:spacing w:after="0" w:line="240" w:lineRule="auto"/>
              <w:rPr>
                <w:sz w:val="24"/>
                <w:szCs w:val="24"/>
              </w:rPr>
            </w:pPr>
            <w:r>
              <w:rPr>
                <w:rFonts w:ascii="Times New Roman" w:hAnsi="Times New Roman" w:cs="Times New Roman"/>
                <w:color w:val="#000000"/>
                <w:sz w:val="24"/>
                <w:szCs w:val="24"/>
              </w:rPr>
              <w:t> 8.	Паронимы и их стилистическое использование (длинная дорога – длительное отсутствие; решающий шаг – решительный человек).</w:t>
            </w:r>
          </w:p>
          <w:p>
            <w:pPr>
              <w:jc w:val="both"/>
              <w:spacing w:after="0" w:line="240" w:lineRule="auto"/>
              <w:rPr>
                <w:sz w:val="24"/>
                <w:szCs w:val="24"/>
              </w:rPr>
            </w:pPr>
            <w:r>
              <w:rPr>
                <w:rFonts w:ascii="Times New Roman" w:hAnsi="Times New Roman" w:cs="Times New Roman"/>
                <w:color w:val="#000000"/>
                <w:sz w:val="24"/>
                <w:szCs w:val="24"/>
              </w:rPr>
              <w:t> 9.	Выбор слова.</w:t>
            </w:r>
          </w:p>
          <w:p>
            <w:pPr>
              <w:jc w:val="both"/>
              <w:spacing w:after="0" w:line="240" w:lineRule="auto"/>
              <w:rPr>
                <w:sz w:val="24"/>
                <w:szCs w:val="24"/>
              </w:rPr>
            </w:pPr>
            <w:r>
              <w:rPr>
                <w:rFonts w:ascii="Times New Roman" w:hAnsi="Times New Roman" w:cs="Times New Roman"/>
                <w:color w:val="#000000"/>
                <w:sz w:val="24"/>
                <w:szCs w:val="24"/>
              </w:rPr>
              <w:t> 10.	Полисемия и омонимия.</w:t>
            </w:r>
          </w:p>
          <w:p>
            <w:pPr>
              <w:jc w:val="both"/>
              <w:spacing w:after="0" w:line="240" w:lineRule="auto"/>
              <w:rPr>
                <w:sz w:val="24"/>
                <w:szCs w:val="24"/>
              </w:rPr>
            </w:pPr>
            <w:r>
              <w:rPr>
                <w:rFonts w:ascii="Times New Roman" w:hAnsi="Times New Roman" w:cs="Times New Roman"/>
                <w:color w:val="#000000"/>
                <w:sz w:val="24"/>
                <w:szCs w:val="24"/>
              </w:rPr>
              <w:t> 11.	Метафора как перенос именования одного феномена на другой на основе сходства.</w:t>
            </w:r>
          </w:p>
          <w:p>
            <w:pPr>
              <w:jc w:val="both"/>
              <w:spacing w:after="0" w:line="240" w:lineRule="auto"/>
              <w:rPr>
                <w:sz w:val="24"/>
                <w:szCs w:val="24"/>
              </w:rPr>
            </w:pPr>
            <w:r>
              <w:rPr>
                <w:rFonts w:ascii="Times New Roman" w:hAnsi="Times New Roman" w:cs="Times New Roman"/>
                <w:color w:val="#000000"/>
                <w:sz w:val="24"/>
                <w:szCs w:val="24"/>
              </w:rPr>
              <w:t> 12.	Метонимия как перенос именования одного предмета на другой по их смежности (сопредельности).</w:t>
            </w:r>
          </w:p>
          <w:p>
            <w:pPr>
              <w:jc w:val="both"/>
              <w:spacing w:after="0" w:line="240" w:lineRule="auto"/>
              <w:rPr>
                <w:sz w:val="24"/>
                <w:szCs w:val="24"/>
              </w:rPr>
            </w:pPr>
            <w:r>
              <w:rPr>
                <w:rFonts w:ascii="Times New Roman" w:hAnsi="Times New Roman" w:cs="Times New Roman"/>
                <w:color w:val="#000000"/>
                <w:sz w:val="24"/>
                <w:szCs w:val="24"/>
              </w:rPr>
              <w:t> 13.	Лексические омонимы. Виды омонимов.</w:t>
            </w:r>
          </w:p>
          <w:p>
            <w:pPr>
              <w:jc w:val="both"/>
              <w:spacing w:after="0" w:line="240" w:lineRule="auto"/>
              <w:rPr>
                <w:sz w:val="24"/>
                <w:szCs w:val="24"/>
              </w:rPr>
            </w:pPr>
            <w:r>
              <w:rPr>
                <w:rFonts w:ascii="Times New Roman" w:hAnsi="Times New Roman" w:cs="Times New Roman"/>
                <w:color w:val="#000000"/>
                <w:sz w:val="24"/>
                <w:szCs w:val="24"/>
              </w:rPr>
              <w:t> 14.	Паронимия как явление частичного звукового сходства слов при их семантическом различии: чувственный – чувствительный, эффектный – эффективный, советник – советчик и др. Лексическая синонимия.</w:t>
            </w:r>
          </w:p>
          <w:p>
            <w:pPr>
              <w:jc w:val="both"/>
              <w:spacing w:after="0" w:line="240" w:lineRule="auto"/>
              <w:rPr>
                <w:sz w:val="24"/>
                <w:szCs w:val="24"/>
              </w:rPr>
            </w:pPr>
            <w:r>
              <w:rPr>
                <w:rFonts w:ascii="Times New Roman" w:hAnsi="Times New Roman" w:cs="Times New Roman"/>
                <w:color w:val="#000000"/>
                <w:sz w:val="24"/>
                <w:szCs w:val="24"/>
              </w:rPr>
              <w:t> 15.	Зависимость выбора синонима в конкретной речевой ситуации от различных языковых и внеязыковых факторов как ограничение свободы взаимозаменимости.</w:t>
            </w:r>
          </w:p>
          <w:p>
            <w:pPr>
              <w:jc w:val="both"/>
              <w:spacing w:after="0" w:line="240" w:lineRule="auto"/>
              <w:rPr>
                <w:sz w:val="24"/>
                <w:szCs w:val="24"/>
              </w:rPr>
            </w:pPr>
            <w:r>
              <w:rPr>
                <w:rFonts w:ascii="Times New Roman" w:hAnsi="Times New Roman" w:cs="Times New Roman"/>
                <w:color w:val="#000000"/>
                <w:sz w:val="24"/>
                <w:szCs w:val="24"/>
              </w:rPr>
              <w:t> 16.	Синонимы и их стилистическая роль.</w:t>
            </w:r>
          </w:p>
          <w:p>
            <w:pPr>
              <w:jc w:val="both"/>
              <w:spacing w:after="0" w:line="240" w:lineRule="auto"/>
              <w:rPr>
                <w:sz w:val="24"/>
                <w:szCs w:val="24"/>
              </w:rPr>
            </w:pPr>
            <w:r>
              <w:rPr>
                <w:rFonts w:ascii="Times New Roman" w:hAnsi="Times New Roman" w:cs="Times New Roman"/>
                <w:color w:val="#000000"/>
                <w:sz w:val="24"/>
                <w:szCs w:val="24"/>
              </w:rPr>
              <w:t> 17.	Эвфемизмы как разновидность синонимических отношений в лексике.</w:t>
            </w:r>
          </w:p>
          <w:p>
            <w:pPr>
              <w:jc w:val="both"/>
              <w:spacing w:after="0" w:line="240" w:lineRule="auto"/>
              <w:rPr>
                <w:sz w:val="24"/>
                <w:szCs w:val="24"/>
              </w:rPr>
            </w:pPr>
            <w:r>
              <w:rPr>
                <w:rFonts w:ascii="Times New Roman" w:hAnsi="Times New Roman" w:cs="Times New Roman"/>
                <w:color w:val="#000000"/>
                <w:sz w:val="24"/>
                <w:szCs w:val="24"/>
              </w:rPr>
              <w:t> 18.	Перифразы как тип устойчивого сочетания, описательный оборот, что-либо вторично называющий (слабый пол, отец народов и др.).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Функциональные стили, подстили речи. Жанры.</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Функциональные стили современного русского языка.</w:t>
            </w:r>
          </w:p>
          <w:p>
            <w:pPr>
              <w:jc w:val="both"/>
              <w:spacing w:after="0" w:line="240" w:lineRule="auto"/>
              <w:rPr>
                <w:sz w:val="24"/>
                <w:szCs w:val="24"/>
              </w:rPr>
            </w:pPr>
            <w:r>
              <w:rPr>
                <w:rFonts w:ascii="Times New Roman" w:hAnsi="Times New Roman" w:cs="Times New Roman"/>
                <w:color w:val="#000000"/>
                <w:sz w:val="24"/>
                <w:szCs w:val="24"/>
              </w:rPr>
              <w:t> 2.	Разговорно-обиходный, официально-деловой, газетно-публицистический, научный и художественный стили.</w:t>
            </w:r>
          </w:p>
          <w:p>
            <w:pPr>
              <w:jc w:val="both"/>
              <w:spacing w:after="0" w:line="240" w:lineRule="auto"/>
              <w:rPr>
                <w:sz w:val="24"/>
                <w:szCs w:val="24"/>
              </w:rPr>
            </w:pPr>
            <w:r>
              <w:rPr>
                <w:rFonts w:ascii="Times New Roman" w:hAnsi="Times New Roman" w:cs="Times New Roman"/>
                <w:color w:val="#000000"/>
                <w:sz w:val="24"/>
                <w:szCs w:val="24"/>
              </w:rPr>
              <w:t> 3.	Системные черты и особенности функциональных стилей.</w:t>
            </w:r>
          </w:p>
          <w:p>
            <w:pPr>
              <w:jc w:val="both"/>
              <w:spacing w:after="0" w:line="240" w:lineRule="auto"/>
              <w:rPr>
                <w:sz w:val="24"/>
                <w:szCs w:val="24"/>
              </w:rPr>
            </w:pPr>
            <w:r>
              <w:rPr>
                <w:rFonts w:ascii="Times New Roman" w:hAnsi="Times New Roman" w:cs="Times New Roman"/>
                <w:color w:val="#000000"/>
                <w:sz w:val="24"/>
                <w:szCs w:val="24"/>
              </w:rPr>
              <w:t> 4.	Жанры газетно-публицистического стиля: информационное сообщение, обзор событий, репортаж, интервью, пресс-конференция, аналитическая статья, публицистический текст, жанр журналистского расследования.</w:t>
            </w:r>
          </w:p>
          <w:p>
            <w:pPr>
              <w:jc w:val="both"/>
              <w:spacing w:after="0" w:line="240" w:lineRule="auto"/>
              <w:rPr>
                <w:sz w:val="24"/>
                <w:szCs w:val="24"/>
              </w:rPr>
            </w:pPr>
            <w:r>
              <w:rPr>
                <w:rFonts w:ascii="Times New Roman" w:hAnsi="Times New Roman" w:cs="Times New Roman"/>
                <w:color w:val="#000000"/>
                <w:sz w:val="24"/>
                <w:szCs w:val="24"/>
              </w:rPr>
              <w:t> 5.	Стилистически дифференцированное осмысление критериев культуры речи и речевого общения.</w:t>
            </w:r>
          </w:p>
          <w:p>
            <w:pPr>
              <w:jc w:val="both"/>
              <w:spacing w:after="0" w:line="240" w:lineRule="auto"/>
              <w:rPr>
                <w:sz w:val="24"/>
                <w:szCs w:val="24"/>
              </w:rPr>
            </w:pPr>
            <w:r>
              <w:rPr>
                <w:rFonts w:ascii="Times New Roman" w:hAnsi="Times New Roman" w:cs="Times New Roman"/>
                <w:color w:val="#000000"/>
                <w:sz w:val="24"/>
                <w:szCs w:val="24"/>
              </w:rPr>
              <w:t> 6.	Принципы подготовки и исполнения устного публичного выступления.</w:t>
            </w:r>
          </w:p>
          <w:p>
            <w:pPr>
              <w:jc w:val="both"/>
              <w:spacing w:after="0" w:line="240" w:lineRule="auto"/>
              <w:rPr>
                <w:sz w:val="24"/>
                <w:szCs w:val="24"/>
              </w:rPr>
            </w:pPr>
            <w:r>
              <w:rPr>
                <w:rFonts w:ascii="Times New Roman" w:hAnsi="Times New Roman" w:cs="Times New Roman"/>
                <w:color w:val="#000000"/>
                <w:sz w:val="24"/>
                <w:szCs w:val="24"/>
              </w:rPr>
              <w:t> 7.	Тактика полемического общения.</w:t>
            </w:r>
          </w:p>
          <w:p>
            <w:pPr>
              <w:jc w:val="both"/>
              <w:spacing w:after="0" w:line="240" w:lineRule="auto"/>
              <w:rPr>
                <w:sz w:val="24"/>
                <w:szCs w:val="24"/>
              </w:rPr>
            </w:pPr>
            <w:r>
              <w:rPr>
                <w:rFonts w:ascii="Times New Roman" w:hAnsi="Times New Roman" w:cs="Times New Roman"/>
                <w:color w:val="#000000"/>
                <w:sz w:val="24"/>
                <w:szCs w:val="24"/>
              </w:rPr>
              <w:t> 8.	Лингвостилистический и содержательный анализ художественного текста.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Характеристика текста как основной единицы речи. Основы научного стиля.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Научный текст.</w:t>
            </w:r>
          </w:p>
          <w:p>
            <w:pPr>
              <w:jc w:val="both"/>
              <w:spacing w:after="0" w:line="240" w:lineRule="auto"/>
              <w:rPr>
                <w:sz w:val="24"/>
                <w:szCs w:val="24"/>
              </w:rPr>
            </w:pPr>
            <w:r>
              <w:rPr>
                <w:rFonts w:ascii="Times New Roman" w:hAnsi="Times New Roman" w:cs="Times New Roman"/>
                <w:color w:val="#000000"/>
                <w:sz w:val="24"/>
                <w:szCs w:val="24"/>
              </w:rPr>
              <w:t> 2.	Иерархичность смысловой организации текста.</w:t>
            </w:r>
          </w:p>
          <w:p>
            <w:pPr>
              <w:jc w:val="both"/>
              <w:spacing w:after="0" w:line="240" w:lineRule="auto"/>
              <w:rPr>
                <w:sz w:val="24"/>
                <w:szCs w:val="24"/>
              </w:rPr>
            </w:pPr>
            <w:r>
              <w:rPr>
                <w:rFonts w:ascii="Times New Roman" w:hAnsi="Times New Roman" w:cs="Times New Roman"/>
                <w:color w:val="#000000"/>
                <w:sz w:val="24"/>
                <w:szCs w:val="24"/>
              </w:rPr>
              <w:t> 3.	Композиция текста.</w:t>
            </w:r>
          </w:p>
          <w:p>
            <w:pPr>
              <w:jc w:val="both"/>
              <w:spacing w:after="0" w:line="240" w:lineRule="auto"/>
              <w:rPr>
                <w:sz w:val="24"/>
                <w:szCs w:val="24"/>
              </w:rPr>
            </w:pPr>
            <w:r>
              <w:rPr>
                <w:rFonts w:ascii="Times New Roman" w:hAnsi="Times New Roman" w:cs="Times New Roman"/>
                <w:color w:val="#000000"/>
                <w:sz w:val="24"/>
                <w:szCs w:val="24"/>
              </w:rPr>
              <w:t> 4.	Переструктурирование текста.</w:t>
            </w:r>
          </w:p>
          <w:p>
            <w:pPr>
              <w:jc w:val="both"/>
              <w:spacing w:after="0" w:line="240" w:lineRule="auto"/>
              <w:rPr>
                <w:sz w:val="24"/>
                <w:szCs w:val="24"/>
              </w:rPr>
            </w:pPr>
            <w:r>
              <w:rPr>
                <w:rFonts w:ascii="Times New Roman" w:hAnsi="Times New Roman" w:cs="Times New Roman"/>
                <w:color w:val="#000000"/>
                <w:sz w:val="24"/>
                <w:szCs w:val="24"/>
              </w:rPr>
              <w:t> 5.	Компрессия текста. Расширение текста.</w:t>
            </w:r>
          </w:p>
          <w:p>
            <w:pPr>
              <w:jc w:val="both"/>
              <w:spacing w:after="0" w:line="240" w:lineRule="auto"/>
              <w:rPr>
                <w:sz w:val="24"/>
                <w:szCs w:val="24"/>
              </w:rPr>
            </w:pPr>
            <w:r>
              <w:rPr>
                <w:rFonts w:ascii="Times New Roman" w:hAnsi="Times New Roman" w:cs="Times New Roman"/>
                <w:color w:val="#000000"/>
                <w:sz w:val="24"/>
                <w:szCs w:val="24"/>
              </w:rPr>
              <w:t> 6.	Восстановление в тексте смысловых лакун.</w:t>
            </w:r>
          </w:p>
          <w:p>
            <w:pPr>
              <w:jc w:val="both"/>
              <w:spacing w:after="0" w:line="240" w:lineRule="auto"/>
              <w:rPr>
                <w:sz w:val="24"/>
                <w:szCs w:val="24"/>
              </w:rPr>
            </w:pPr>
            <w:r>
              <w:rPr>
                <w:rFonts w:ascii="Times New Roman" w:hAnsi="Times New Roman" w:cs="Times New Roman"/>
                <w:color w:val="#000000"/>
                <w:sz w:val="24"/>
                <w:szCs w:val="24"/>
              </w:rPr>
              <w:t> 7.	Восстановление деформированного и незавершенного текста.</w:t>
            </w:r>
          </w:p>
          <w:p>
            <w:pPr>
              <w:jc w:val="both"/>
              <w:spacing w:after="0" w:line="240" w:lineRule="auto"/>
              <w:rPr>
                <w:sz w:val="24"/>
                <w:szCs w:val="24"/>
              </w:rPr>
            </w:pPr>
            <w:r>
              <w:rPr>
                <w:rFonts w:ascii="Times New Roman" w:hAnsi="Times New Roman" w:cs="Times New Roman"/>
                <w:color w:val="#000000"/>
                <w:sz w:val="24"/>
                <w:szCs w:val="24"/>
              </w:rPr>
              <w:t> 8.	Средства организации научного текста.</w:t>
            </w:r>
          </w:p>
          <w:p>
            <w:pPr>
              <w:jc w:val="both"/>
              <w:spacing w:after="0" w:line="240" w:lineRule="auto"/>
              <w:rPr>
                <w:sz w:val="24"/>
                <w:szCs w:val="24"/>
              </w:rPr>
            </w:pPr>
            <w:r>
              <w:rPr>
                <w:rFonts w:ascii="Times New Roman" w:hAnsi="Times New Roman" w:cs="Times New Roman"/>
                <w:color w:val="#000000"/>
                <w:sz w:val="24"/>
                <w:szCs w:val="24"/>
              </w:rPr>
              <w:t> 9.	Средства содержательной, композиционной и логической связи.</w:t>
            </w:r>
          </w:p>
          <w:p>
            <w:pPr>
              <w:jc w:val="both"/>
              <w:spacing w:after="0" w:line="240" w:lineRule="auto"/>
              <w:rPr>
                <w:sz w:val="24"/>
                <w:szCs w:val="24"/>
              </w:rPr>
            </w:pPr>
            <w:r>
              <w:rPr>
                <w:rFonts w:ascii="Times New Roman" w:hAnsi="Times New Roman" w:cs="Times New Roman"/>
                <w:color w:val="#000000"/>
                <w:sz w:val="24"/>
                <w:szCs w:val="24"/>
              </w:rPr>
              <w:t> 10.	Средства выражения объективной и субъективной оценки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Жанры письменной официально-деловой речи. Составление деловых документов.</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Экстралингвистические особенности и стилевые черты (стереотипность, стандартизованность, безличность выражения, долженствующе-предписующий характер, точность, не допускающая инотолкований и др.).</w:t>
            </w:r>
          </w:p>
          <w:p>
            <w:pPr>
              <w:jc w:val="both"/>
              <w:spacing w:after="0" w:line="240" w:lineRule="auto"/>
              <w:rPr>
                <w:sz w:val="24"/>
                <w:szCs w:val="24"/>
              </w:rPr>
            </w:pPr>
            <w:r>
              <w:rPr>
                <w:rFonts w:ascii="Times New Roman" w:hAnsi="Times New Roman" w:cs="Times New Roman"/>
                <w:color w:val="#000000"/>
                <w:sz w:val="24"/>
                <w:szCs w:val="24"/>
              </w:rPr>
              <w:t> 2.	Языковая специфика официально-делового стиля (лексические, морфологические, синтаксические особенности).</w:t>
            </w:r>
          </w:p>
          <w:p>
            <w:pPr>
              <w:jc w:val="both"/>
              <w:spacing w:after="0" w:line="240" w:lineRule="auto"/>
              <w:rPr>
                <w:sz w:val="24"/>
                <w:szCs w:val="24"/>
              </w:rPr>
            </w:pPr>
            <w:r>
              <w:rPr>
                <w:rFonts w:ascii="Times New Roman" w:hAnsi="Times New Roman" w:cs="Times New Roman"/>
                <w:color w:val="#000000"/>
                <w:sz w:val="24"/>
                <w:szCs w:val="24"/>
              </w:rPr>
              <w:t> 3.	Соотношение понятий канцеляризм, штамп, клише.</w:t>
            </w:r>
          </w:p>
          <w:p>
            <w:pPr>
              <w:jc w:val="both"/>
              <w:spacing w:after="0" w:line="240" w:lineRule="auto"/>
              <w:rPr>
                <w:sz w:val="24"/>
                <w:szCs w:val="24"/>
              </w:rPr>
            </w:pPr>
            <w:r>
              <w:rPr>
                <w:rFonts w:ascii="Times New Roman" w:hAnsi="Times New Roman" w:cs="Times New Roman"/>
                <w:color w:val="#000000"/>
                <w:sz w:val="24"/>
                <w:szCs w:val="24"/>
              </w:rPr>
              <w:t> 4.	Канцелярит как болезнь языка (К. И. Чуковский).</w:t>
            </w:r>
          </w:p>
          <w:p>
            <w:pPr>
              <w:jc w:val="both"/>
              <w:spacing w:after="0" w:line="240" w:lineRule="auto"/>
              <w:rPr>
                <w:sz w:val="24"/>
                <w:szCs w:val="24"/>
              </w:rPr>
            </w:pPr>
            <w:r>
              <w:rPr>
                <w:rFonts w:ascii="Times New Roman" w:hAnsi="Times New Roman" w:cs="Times New Roman"/>
                <w:color w:val="#000000"/>
                <w:sz w:val="24"/>
                <w:szCs w:val="24"/>
              </w:rPr>
              <w:t> 5.	Подстили официально-делового стиля (законодательный, юрисдикционный, административный, дипломатический).</w:t>
            </w:r>
          </w:p>
          <w:p>
            <w:pPr>
              <w:jc w:val="both"/>
              <w:spacing w:after="0" w:line="240" w:lineRule="auto"/>
              <w:rPr>
                <w:sz w:val="24"/>
                <w:szCs w:val="24"/>
              </w:rPr>
            </w:pPr>
            <w:r>
              <w:rPr>
                <w:rFonts w:ascii="Times New Roman" w:hAnsi="Times New Roman" w:cs="Times New Roman"/>
                <w:color w:val="#000000"/>
                <w:sz w:val="24"/>
                <w:szCs w:val="24"/>
              </w:rPr>
              <w:t> 6.	Система жанров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7.	Устные и письменные жанры.</w:t>
            </w:r>
          </w:p>
          <w:p>
            <w:pPr>
              <w:jc w:val="both"/>
              <w:spacing w:after="0" w:line="240" w:lineRule="auto"/>
              <w:rPr>
                <w:sz w:val="24"/>
                <w:szCs w:val="24"/>
              </w:rPr>
            </w:pPr>
            <w:r>
              <w:rPr>
                <w:rFonts w:ascii="Times New Roman" w:hAnsi="Times New Roman" w:cs="Times New Roman"/>
                <w:color w:val="#000000"/>
                <w:sz w:val="24"/>
                <w:szCs w:val="24"/>
              </w:rPr>
              <w:t> 8.	Текстовые нормы официально-делового стиля.</w:t>
            </w:r>
          </w:p>
          <w:p>
            <w:pPr>
              <w:jc w:val="both"/>
              <w:spacing w:after="0" w:line="240" w:lineRule="auto"/>
              <w:rPr>
                <w:sz w:val="24"/>
                <w:szCs w:val="24"/>
              </w:rPr>
            </w:pPr>
            <w:r>
              <w:rPr>
                <w:rFonts w:ascii="Times New Roman" w:hAnsi="Times New Roman" w:cs="Times New Roman"/>
                <w:color w:val="#000000"/>
                <w:sz w:val="24"/>
                <w:szCs w:val="24"/>
              </w:rPr>
              <w:t> 9.	Реквизиты заявления.</w:t>
            </w:r>
          </w:p>
          <w:p>
            <w:pPr>
              <w:jc w:val="both"/>
              <w:spacing w:after="0" w:line="240" w:lineRule="auto"/>
              <w:rPr>
                <w:sz w:val="24"/>
                <w:szCs w:val="24"/>
              </w:rPr>
            </w:pPr>
            <w:r>
              <w:rPr>
                <w:rFonts w:ascii="Times New Roman" w:hAnsi="Times New Roman" w:cs="Times New Roman"/>
                <w:color w:val="#000000"/>
                <w:sz w:val="24"/>
                <w:szCs w:val="24"/>
              </w:rPr>
              <w:t> 10.	Характеристика автобиографии, резюме, протокола и др. жанров.</w:t>
            </w:r>
          </w:p>
          <w:p>
            <w:pPr>
              <w:jc w:val="both"/>
              <w:spacing w:after="0" w:line="240" w:lineRule="auto"/>
              <w:rPr>
                <w:sz w:val="24"/>
                <w:szCs w:val="24"/>
              </w:rPr>
            </w:pPr>
            <w:r>
              <w:rPr>
                <w:rFonts w:ascii="Times New Roman" w:hAnsi="Times New Roman" w:cs="Times New Roman"/>
                <w:color w:val="#000000"/>
                <w:sz w:val="24"/>
                <w:szCs w:val="24"/>
              </w:rPr>
              <w:t> 11.	Рубрикация как способ оформления текста документа.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Разговорная речь. Речевой этикет. Этикет телефонного разговора.</w:t>
            </w:r>
          </w:p>
        </w:tc>
      </w:tr>
      <w:tr>
        <w:trPr>
          <w:trHeight w:hRule="exact" w:val="4071.60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Разговорно-обиходный стиль.</w:t>
            </w:r>
          </w:p>
          <w:p>
            <w:pPr>
              <w:jc w:val="both"/>
              <w:spacing w:after="0" w:line="240" w:lineRule="auto"/>
              <w:rPr>
                <w:sz w:val="24"/>
                <w:szCs w:val="24"/>
              </w:rPr>
            </w:pPr>
            <w:r>
              <w:rPr>
                <w:rFonts w:ascii="Times New Roman" w:hAnsi="Times New Roman" w:cs="Times New Roman"/>
                <w:color w:val="#000000"/>
                <w:sz w:val="24"/>
                <w:szCs w:val="24"/>
              </w:rPr>
              <w:t> 2.	Вопрос о лингвистическом статусе разговорной речи.</w:t>
            </w:r>
          </w:p>
          <w:p>
            <w:pPr>
              <w:jc w:val="both"/>
              <w:spacing w:after="0" w:line="240" w:lineRule="auto"/>
              <w:rPr>
                <w:sz w:val="24"/>
                <w:szCs w:val="24"/>
              </w:rPr>
            </w:pPr>
            <w:r>
              <w:rPr>
                <w:rFonts w:ascii="Times New Roman" w:hAnsi="Times New Roman" w:cs="Times New Roman"/>
                <w:color w:val="#000000"/>
                <w:sz w:val="24"/>
                <w:szCs w:val="24"/>
              </w:rPr>
              <w:t> 3.	Общая характеристика разговорного стиля.</w:t>
            </w:r>
          </w:p>
          <w:p>
            <w:pPr>
              <w:jc w:val="both"/>
              <w:spacing w:after="0" w:line="240" w:lineRule="auto"/>
              <w:rPr>
                <w:sz w:val="24"/>
                <w:szCs w:val="24"/>
              </w:rPr>
            </w:pPr>
            <w:r>
              <w:rPr>
                <w:rFonts w:ascii="Times New Roman" w:hAnsi="Times New Roman" w:cs="Times New Roman"/>
                <w:color w:val="#000000"/>
                <w:sz w:val="24"/>
                <w:szCs w:val="24"/>
              </w:rPr>
              <w:t> 4.	Стилевые черты (неофициальность, непринуждѐнность, ситуативность, спонтанность, неподготовленность, ориентация на конкретного адресата и др.).</w:t>
            </w:r>
          </w:p>
          <w:p>
            <w:pPr>
              <w:jc w:val="both"/>
              <w:spacing w:after="0" w:line="240" w:lineRule="auto"/>
              <w:rPr>
                <w:sz w:val="24"/>
                <w:szCs w:val="24"/>
              </w:rPr>
            </w:pPr>
            <w:r>
              <w:rPr>
                <w:rFonts w:ascii="Times New Roman" w:hAnsi="Times New Roman" w:cs="Times New Roman"/>
                <w:color w:val="#000000"/>
                <w:sz w:val="24"/>
                <w:szCs w:val="24"/>
              </w:rPr>
              <w:t> 5.	Языковые особенности разговорного стиля: а) фонетико-интонационные; б) лексические; в) словообразовательные; г) морфологические; д) синтаксические.</w:t>
            </w:r>
          </w:p>
          <w:p>
            <w:pPr>
              <w:jc w:val="both"/>
              <w:spacing w:after="0" w:line="240" w:lineRule="auto"/>
              <w:rPr>
                <w:sz w:val="24"/>
                <w:szCs w:val="24"/>
              </w:rPr>
            </w:pPr>
            <w:r>
              <w:rPr>
                <w:rFonts w:ascii="Times New Roman" w:hAnsi="Times New Roman" w:cs="Times New Roman"/>
                <w:color w:val="#000000"/>
                <w:sz w:val="24"/>
                <w:szCs w:val="24"/>
              </w:rPr>
              <w:t> 6.	Разновидности разговорного стиля: разговорно-обиходный (бытовой) подстиль и публичная разговорная речь.</w:t>
            </w:r>
          </w:p>
          <w:p>
            <w:pPr>
              <w:jc w:val="both"/>
              <w:spacing w:after="0" w:line="240" w:lineRule="auto"/>
              <w:rPr>
                <w:sz w:val="24"/>
                <w:szCs w:val="24"/>
              </w:rPr>
            </w:pPr>
            <w:r>
              <w:rPr>
                <w:rFonts w:ascii="Times New Roman" w:hAnsi="Times New Roman" w:cs="Times New Roman"/>
                <w:color w:val="#000000"/>
                <w:sz w:val="24"/>
                <w:szCs w:val="24"/>
              </w:rPr>
              <w:t> 7.	Жанровые разновидности разговорного стиля.</w:t>
            </w:r>
          </w:p>
          <w:p>
            <w:pPr>
              <w:jc w:val="both"/>
              <w:spacing w:after="0" w:line="240" w:lineRule="auto"/>
              <w:rPr>
                <w:sz w:val="24"/>
                <w:szCs w:val="24"/>
              </w:rPr>
            </w:pPr>
            <w:r>
              <w:rPr>
                <w:rFonts w:ascii="Times New Roman" w:hAnsi="Times New Roman" w:cs="Times New Roman"/>
                <w:color w:val="#000000"/>
                <w:sz w:val="24"/>
                <w:szCs w:val="24"/>
              </w:rPr>
              <w:t> 8.	Разговорный диалог как жанр разговорно-обиходного стиля.</w:t>
            </w:r>
          </w:p>
          <w:p>
            <w:pPr>
              <w:jc w:val="both"/>
              <w:spacing w:after="0" w:line="240" w:lineRule="auto"/>
              <w:rPr>
                <w:sz w:val="24"/>
                <w:szCs w:val="24"/>
              </w:rPr>
            </w:pPr>
            <w:r>
              <w:rPr>
                <w:rFonts w:ascii="Times New Roman" w:hAnsi="Times New Roman" w:cs="Times New Roman"/>
                <w:color w:val="#000000"/>
                <w:sz w:val="24"/>
                <w:szCs w:val="24"/>
              </w:rPr>
              <w:t> 9.	Культура разговорной речи.</w:t>
            </w:r>
          </w:p>
          <w:p>
            <w:pPr>
              <w:jc w:val="both"/>
              <w:spacing w:after="0" w:line="240" w:lineRule="auto"/>
              <w:rPr>
                <w:sz w:val="24"/>
                <w:szCs w:val="24"/>
              </w:rPr>
            </w:pPr>
            <w:r>
              <w:rPr>
                <w:rFonts w:ascii="Times New Roman" w:hAnsi="Times New Roman" w:cs="Times New Roman"/>
                <w:color w:val="#000000"/>
                <w:sz w:val="24"/>
                <w:szCs w:val="24"/>
              </w:rPr>
              <w:t> 10.	Типы речевой культуры носителей языка: полнофункциональный, неполнофункциональный, среднелитературный, литературно-жаргонизирующий, обиходный.</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как иностранный»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иностранный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Афанасьева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Беляков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Могилева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Захарченко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978-5-534-00357-4.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https://urait.ru/bcode/433171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иностранный.</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речевого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Пугачев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Будильцева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Варламова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978-5-534-03195-9.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https://www.biblio-online.ru/bcode/433172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иностранный.</w:t>
            </w:r>
            <w:r>
              <w:rPr/>
              <w:t xml:space="preserve"> </w:t>
            </w:r>
            <w:r>
              <w:rPr>
                <w:rFonts w:ascii="Times New Roman" w:hAnsi="Times New Roman" w:cs="Times New Roman"/>
                <w:color w:val="#000000"/>
                <w:sz w:val="24"/>
                <w:szCs w:val="24"/>
              </w:rPr>
              <w:t>Актуальный</w:t>
            </w:r>
            <w:r>
              <w:rPr/>
              <w:t xml:space="preserve"> </w:t>
            </w:r>
            <w:r>
              <w:rPr>
                <w:rFonts w:ascii="Times New Roman" w:hAnsi="Times New Roman" w:cs="Times New Roman"/>
                <w:color w:val="#000000"/>
                <w:sz w:val="24"/>
                <w:szCs w:val="24"/>
              </w:rPr>
              <w:t>разговор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Теремова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978-5-534-06084-3.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https://urait.ru/bcode/434699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Венедиктова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Бергельсон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Борисенко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Дианова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Кибрик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Николаева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Гудков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978-5-534-00242-3.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https://urait.ru/bcode/413728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иЛ)(24)_plx_Русский язык как иностранный</dc:title>
  <dc:creator>FastReport.NET</dc:creator>
</cp:coreProperties>
</file>